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DC6836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 w:rsidR="00EB23EA">
        <w:rPr>
          <w:b/>
          <w:bCs/>
          <w:szCs w:val="24"/>
        </w:rPr>
        <w:t>признании утратившими силу некоторых решений Думы Арт</w:t>
      </w:r>
      <w:r w:rsidR="00DC6836">
        <w:rPr>
          <w:b/>
          <w:bCs/>
          <w:szCs w:val="24"/>
        </w:rPr>
        <w:t xml:space="preserve">емовского городского </w:t>
      </w:r>
      <w:r w:rsidRPr="00324D0E">
        <w:rPr>
          <w:b/>
          <w:bCs/>
          <w:szCs w:val="24"/>
        </w:rPr>
        <w:t>округа</w:t>
      </w:r>
      <w:r w:rsidR="00EB23EA">
        <w:rPr>
          <w:b/>
          <w:bCs/>
          <w:szCs w:val="24"/>
        </w:rPr>
        <w:t>»</w:t>
      </w:r>
      <w:r w:rsidRPr="00324D0E">
        <w:rPr>
          <w:b/>
          <w:bCs/>
          <w:szCs w:val="24"/>
        </w:rPr>
        <w:t xml:space="preserve"> 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932D30" w:rsidRDefault="00932D30" w:rsidP="00071AA5">
      <w:pPr>
        <w:spacing w:line="360" w:lineRule="auto"/>
        <w:ind w:right="143" w:firstLine="709"/>
        <w:jc w:val="both"/>
        <w:rPr>
          <w:szCs w:val="24"/>
        </w:rPr>
      </w:pPr>
      <w:r>
        <w:rPr>
          <w:szCs w:val="24"/>
        </w:rPr>
        <w:t>Руководствуясь правоприменительной практикой решения Думы Артемовского городского округа от 25.</w:t>
      </w:r>
      <w:r w:rsidR="00EB23EA">
        <w:rPr>
          <w:szCs w:val="24"/>
        </w:rPr>
        <w:t>10</w:t>
      </w:r>
      <w:r>
        <w:rPr>
          <w:szCs w:val="24"/>
        </w:rPr>
        <w:t>.20</w:t>
      </w:r>
      <w:r w:rsidR="00EB23EA">
        <w:rPr>
          <w:szCs w:val="24"/>
        </w:rPr>
        <w:t>18</w:t>
      </w:r>
      <w:r>
        <w:rPr>
          <w:szCs w:val="24"/>
        </w:rPr>
        <w:t xml:space="preserve"> № 16</w:t>
      </w:r>
      <w:r w:rsidR="00EB23EA">
        <w:rPr>
          <w:szCs w:val="24"/>
        </w:rPr>
        <w:t>9</w:t>
      </w:r>
      <w:r>
        <w:rPr>
          <w:szCs w:val="24"/>
        </w:rPr>
        <w:t xml:space="preserve"> «О</w:t>
      </w:r>
      <w:r w:rsidR="00EB23EA">
        <w:rPr>
          <w:szCs w:val="24"/>
        </w:rPr>
        <w:t>б аппарате Думы</w:t>
      </w:r>
      <w:r>
        <w:rPr>
          <w:szCs w:val="24"/>
        </w:rPr>
        <w:t xml:space="preserve"> Артемовского городского округа» (в ред. решения Думы Арте</w:t>
      </w:r>
      <w:r w:rsidR="00EB23EA">
        <w:rPr>
          <w:szCs w:val="24"/>
        </w:rPr>
        <w:t>мовского городского округа от 23</w:t>
      </w:r>
      <w:r>
        <w:rPr>
          <w:szCs w:val="24"/>
        </w:rPr>
        <w:t>.</w:t>
      </w:r>
      <w:r w:rsidR="00EB23EA">
        <w:rPr>
          <w:szCs w:val="24"/>
        </w:rPr>
        <w:t>11</w:t>
      </w:r>
      <w:r>
        <w:rPr>
          <w:szCs w:val="24"/>
        </w:rPr>
        <w:t>.202</w:t>
      </w:r>
      <w:r w:rsidR="00EB23EA">
        <w:rPr>
          <w:szCs w:val="24"/>
        </w:rPr>
        <w:t>3</w:t>
      </w:r>
      <w:r>
        <w:rPr>
          <w:szCs w:val="24"/>
        </w:rPr>
        <w:t xml:space="preserve"> № 2</w:t>
      </w:r>
      <w:r w:rsidR="00EB23EA">
        <w:rPr>
          <w:szCs w:val="24"/>
        </w:rPr>
        <w:t>21</w:t>
      </w:r>
      <w:r>
        <w:rPr>
          <w:szCs w:val="24"/>
        </w:rPr>
        <w:t>)</w:t>
      </w:r>
      <w:r w:rsidR="00EB23EA">
        <w:rPr>
          <w:szCs w:val="24"/>
        </w:rPr>
        <w:t>, с целью принятого нового решения Думы Арт</w:t>
      </w:r>
      <w:r w:rsidR="005B7C73">
        <w:rPr>
          <w:szCs w:val="24"/>
        </w:rPr>
        <w:t xml:space="preserve">емовского городского округа «О Положении об </w:t>
      </w:r>
      <w:bookmarkStart w:id="0" w:name="_GoBack"/>
      <w:bookmarkEnd w:id="0"/>
      <w:r w:rsidR="00EB23EA">
        <w:rPr>
          <w:szCs w:val="24"/>
        </w:rPr>
        <w:t>аппарате Думы Артемовского городского округа</w:t>
      </w:r>
      <w:r w:rsidR="00FC6657">
        <w:rPr>
          <w:szCs w:val="24"/>
        </w:rPr>
        <w:t>»</w:t>
      </w:r>
      <w:r w:rsidR="00EB23EA">
        <w:rPr>
          <w:szCs w:val="24"/>
        </w:rPr>
        <w:t xml:space="preserve"> и необходимостью подписания такого решения председателем Думы Артемовского городского округа,</w:t>
      </w:r>
      <w:r>
        <w:rPr>
          <w:szCs w:val="24"/>
        </w:rPr>
        <w:t xml:space="preserve"> предлагается </w:t>
      </w:r>
      <w:r w:rsidR="00EB23EA">
        <w:rPr>
          <w:szCs w:val="24"/>
        </w:rPr>
        <w:t xml:space="preserve">признать утратившими силу решение Думы Артемовского городского округа от 25.10.2018 № 169 «Об аппарате Думы Артемовского городского округа» </w:t>
      </w:r>
      <w:r w:rsidR="003F7952">
        <w:rPr>
          <w:szCs w:val="24"/>
        </w:rPr>
        <w:t>и все последующие редакции.</w:t>
      </w:r>
    </w:p>
    <w:p w:rsidR="00DC6836" w:rsidRDefault="00932D30">
      <w:pPr>
        <w:spacing w:line="360" w:lineRule="auto"/>
        <w:ind w:right="143" w:firstLine="709"/>
        <w:jc w:val="both"/>
        <w:rPr>
          <w:szCs w:val="24"/>
        </w:rPr>
      </w:pPr>
      <w:r>
        <w:rPr>
          <w:szCs w:val="24"/>
        </w:rPr>
        <w:t xml:space="preserve"> 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D19" w:rsidRDefault="00051D19">
      <w:r>
        <w:separator/>
      </w:r>
    </w:p>
  </w:endnote>
  <w:endnote w:type="continuationSeparator" w:id="0">
    <w:p w:rsidR="00051D19" w:rsidRDefault="0005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D19" w:rsidRDefault="00051D19">
      <w:r>
        <w:separator/>
      </w:r>
    </w:p>
  </w:footnote>
  <w:footnote w:type="continuationSeparator" w:id="0">
    <w:p w:rsidR="00051D19" w:rsidRDefault="00051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B2C20"/>
    <w:rsid w:val="003122A1"/>
    <w:rsid w:val="00324D0E"/>
    <w:rsid w:val="003F7952"/>
    <w:rsid w:val="005B7C73"/>
    <w:rsid w:val="00700D61"/>
    <w:rsid w:val="00784337"/>
    <w:rsid w:val="00932D30"/>
    <w:rsid w:val="00A23008"/>
    <w:rsid w:val="00DC6836"/>
    <w:rsid w:val="00EB23EA"/>
    <w:rsid w:val="00F406B9"/>
    <w:rsid w:val="00FC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18</cp:revision>
  <dcterms:created xsi:type="dcterms:W3CDTF">2018-06-01T01:21:00Z</dcterms:created>
  <dcterms:modified xsi:type="dcterms:W3CDTF">2025-04-23T06:43:00Z</dcterms:modified>
  <cp:version>786432</cp:version>
</cp:coreProperties>
</file>